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53" w:type="dxa"/>
        <w:tblInd w:w="-212" w:type="dxa"/>
        <w:tblBorders>
          <w:top w:val="dash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"/>
        <w:gridCol w:w="1828"/>
        <w:gridCol w:w="5713"/>
        <w:gridCol w:w="3554"/>
        <w:gridCol w:w="646"/>
      </w:tblGrid>
      <w:tr w:rsidR="005061E0" w:rsidTr="00D16842">
        <w:trPr>
          <w:trHeight w:hRule="exact" w:val="851"/>
        </w:trPr>
        <w:tc>
          <w:tcPr>
            <w:tcW w:w="11953" w:type="dxa"/>
            <w:gridSpan w:val="5"/>
            <w:tcBorders>
              <w:top w:val="nil"/>
            </w:tcBorders>
          </w:tcPr>
          <w:p w:rsidR="005061E0" w:rsidRDefault="005061E0">
            <w:pPr>
              <w:rPr>
                <w:rFonts w:eastAsia="標楷體"/>
                <w:sz w:val="22"/>
              </w:rPr>
            </w:pPr>
          </w:p>
          <w:p w:rsidR="005061E0" w:rsidRPr="00B20540" w:rsidRDefault="005C65B6">
            <w:pPr>
              <w:rPr>
                <w:color w:val="FF0000"/>
              </w:rPr>
            </w:pPr>
            <w:r>
              <w:rPr>
                <w:rFonts w:eastAsia="標楷體"/>
                <w:noProof/>
                <w:color w:val="FF0000"/>
                <w:sz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margin-left:430.6pt;margin-top:3.95pt;width:259.65pt;height:61.5pt;z-index:2;mso-width-relative:margin;mso-height-relative:margin" stroked="f">
                  <v:textbox style="mso-next-textbox:#_x0000_s1047">
                    <w:txbxContent>
                      <w:tbl>
                        <w:tblPr>
                          <w:tblW w:w="4814" w:type="dxa"/>
                          <w:tblLayout w:type="fixed"/>
                          <w:tblCellMar>
                            <w:left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196"/>
                          <w:gridCol w:w="458"/>
                          <w:gridCol w:w="461"/>
                          <w:gridCol w:w="453"/>
                          <w:gridCol w:w="454"/>
                          <w:gridCol w:w="445"/>
                          <w:gridCol w:w="445"/>
                          <w:gridCol w:w="446"/>
                          <w:gridCol w:w="456"/>
                        </w:tblGrid>
                        <w:tr w:rsidR="0013146D" w:rsidTr="006042C4">
                          <w:trPr>
                            <w:cantSplit/>
                            <w:trHeight w:hRule="exact" w:val="381"/>
                          </w:trPr>
                          <w:tc>
                            <w:tcPr>
                              <w:tcW w:w="1196" w:type="dxa"/>
                              <w:vMerge w:val="restar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6042C4">
                              <w:pPr>
                                <w:pBdr>
                                  <w:left w:val="single" w:sz="8" w:space="4" w:color="000000"/>
                                  <w:right w:val="single" w:sz="8" w:space="4" w:color="000000"/>
                                </w:pBd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/>
                                </w:rPr>
                                <w:t>扣繳單位</w:t>
                              </w:r>
                            </w:p>
                            <w:p w:rsidR="0013146D" w:rsidRDefault="0013146D" w:rsidP="006042C4">
                              <w:pPr>
                                <w:pBdr>
                                  <w:left w:val="single" w:sz="8" w:space="4" w:color="000000"/>
                                  <w:right w:val="single" w:sz="8" w:space="4" w:color="000000"/>
                                </w:pBdr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/>
                                </w:rPr>
                                <w:t>統一編號</w:t>
                              </w:r>
                            </w:p>
                          </w:tc>
                          <w:tc>
                            <w:tcPr>
                              <w:tcW w:w="458" w:type="dxa"/>
                              <w:vMerge w:val="restart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color w:val="FF0000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61" w:type="dxa"/>
                              <w:vMerge w:val="restart"/>
                              <w:tcBorders>
                                <w:top w:val="single" w:sz="8" w:space="0" w:color="000000"/>
                                <w:left w:val="single" w:sz="4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color w:val="FF0000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53" w:type="dxa"/>
                              <w:vMerge w:val="restart"/>
                              <w:tcBorders>
                                <w:top w:val="single" w:sz="8" w:space="0" w:color="000000"/>
                                <w:left w:val="single" w:sz="4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color w:val="FF0000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54" w:type="dxa"/>
                              <w:vMerge w:val="restart"/>
                              <w:tcBorders>
                                <w:top w:val="single" w:sz="8" w:space="0" w:color="000000"/>
                                <w:left w:val="single" w:sz="4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color w:val="FF0000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45" w:type="dxa"/>
                              <w:vMerge w:val="restart"/>
                              <w:tcBorders>
                                <w:top w:val="single" w:sz="8" w:space="0" w:color="000000"/>
                                <w:left w:val="single" w:sz="4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color w:val="FF0000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45" w:type="dxa"/>
                              <w:vMerge w:val="restart"/>
                              <w:tcBorders>
                                <w:top w:val="single" w:sz="8" w:space="0" w:color="000000"/>
                                <w:left w:val="single" w:sz="4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color w:val="FF0000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46" w:type="dxa"/>
                              <w:vMerge w:val="restart"/>
                              <w:tcBorders>
                                <w:top w:val="single" w:sz="8" w:space="0" w:color="000000"/>
                                <w:left w:val="single" w:sz="4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color w:val="FF0000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56" w:type="dxa"/>
                              <w:vMerge w:val="restart"/>
                              <w:tcBorders>
                                <w:top w:val="single" w:sz="8" w:space="0" w:color="000000"/>
                                <w:left w:val="single" w:sz="4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rPr>
                                  <w:rFonts w:ascii="標楷體" w:eastAsia="標楷體" w:hAnsi="標楷體"/>
                                  <w:color w:val="FF0000"/>
                                  <w:shd w:val="clear" w:color="auto" w:fill="D8D8D8"/>
                                </w:rPr>
                              </w:pPr>
                            </w:p>
                          </w:tc>
                        </w:tr>
                        <w:tr w:rsidR="0013146D" w:rsidTr="006042C4">
                          <w:trPr>
                            <w:cantSplit/>
                            <w:trHeight w:hRule="exact" w:val="565"/>
                          </w:trPr>
                          <w:tc>
                            <w:tcPr>
                              <w:tcW w:w="1196" w:type="dxa"/>
                              <w:vMerge/>
                              <w:tcBorders>
                                <w:top w:val="single" w:sz="4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color w:val="FF0000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58" w:type="dxa"/>
                              <w:vMerge/>
                              <w:tcBorders>
                                <w:top w:val="single" w:sz="4" w:space="0" w:color="000000"/>
                                <w:left w:val="single" w:sz="8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61" w:type="dxa"/>
                              <w:vMerge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53" w:type="dxa"/>
                              <w:vMerge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54" w:type="dxa"/>
                              <w:vMerge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45" w:type="dxa"/>
                              <w:vMerge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45" w:type="dxa"/>
                              <w:vMerge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46" w:type="dxa"/>
                              <w:vMerge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jc w:val="center"/>
                                <w:rPr>
                                  <w:rFonts w:ascii="標楷體" w:eastAsia="標楷體" w:hAnsi="標楷體"/>
                                  <w:shd w:val="clear" w:color="auto" w:fill="D8D8D8"/>
                                </w:rPr>
                              </w:pPr>
                            </w:p>
                          </w:tc>
                          <w:tc>
                            <w:tcPr>
                              <w:tcW w:w="456" w:type="dxa"/>
                              <w:vMerge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</w:tcPr>
                            <w:p w:rsidR="0013146D" w:rsidRDefault="0013146D" w:rsidP="0013146D">
                              <w:pPr>
                                <w:snapToGrid w:val="0"/>
                                <w:rPr>
                                  <w:rFonts w:ascii="標楷體" w:eastAsia="標楷體" w:hAnsi="標楷體"/>
                                  <w:shd w:val="clear" w:color="auto" w:fill="D8D8D8"/>
                                </w:rPr>
                              </w:pPr>
                            </w:p>
                          </w:tc>
                        </w:tr>
                      </w:tbl>
                      <w:p w:rsidR="0013146D" w:rsidRDefault="0013146D"/>
                    </w:txbxContent>
                  </v:textbox>
                </v:shape>
              </w:pict>
            </w:r>
            <w:r w:rsidR="005061E0" w:rsidRPr="00B20540">
              <w:rPr>
                <w:rFonts w:eastAsia="標楷體" w:hint="eastAsia"/>
                <w:color w:val="FF0000"/>
                <w:sz w:val="22"/>
              </w:rPr>
              <w:t>（專供有銷售貨物或勞務者使用）</w:t>
            </w:r>
          </w:p>
        </w:tc>
      </w:tr>
      <w:tr w:rsidR="005061E0" w:rsidTr="0013146D">
        <w:tblPrEx>
          <w:tblBorders>
            <w:top w:val="none" w:sz="0" w:space="0" w:color="auto"/>
          </w:tblBorders>
        </w:tblPrEx>
        <w:trPr>
          <w:gridBefore w:val="1"/>
          <w:gridAfter w:val="1"/>
          <w:wBefore w:w="212" w:type="dxa"/>
          <w:wAfter w:w="646" w:type="dxa"/>
        </w:trPr>
        <w:tc>
          <w:tcPr>
            <w:tcW w:w="1828" w:type="dxa"/>
          </w:tcPr>
          <w:p w:rsidR="005061E0" w:rsidRDefault="005061E0" w:rsidP="0013146D">
            <w:pPr>
              <w:tabs>
                <w:tab w:val="left" w:pos="0"/>
                <w:tab w:val="right" w:pos="2252"/>
              </w:tabs>
              <w:rPr>
                <w:rFonts w:eastAsia="標楷體"/>
                <w:spacing w:val="-4"/>
                <w:u w:val="single"/>
              </w:rPr>
            </w:pPr>
            <w:r>
              <w:rPr>
                <w:rFonts w:eastAsia="標楷體" w:hint="eastAsia"/>
                <w:spacing w:val="-4"/>
              </w:rPr>
              <w:t>機關</w:t>
            </w:r>
            <w:r w:rsidR="007E1D58" w:rsidRPr="0073018C">
              <w:rPr>
                <w:rFonts w:eastAsia="標楷體" w:hint="eastAsia"/>
                <w:spacing w:val="-4"/>
              </w:rPr>
              <w:t>或</w:t>
            </w:r>
            <w:r>
              <w:rPr>
                <w:rFonts w:eastAsia="標楷體" w:hint="eastAsia"/>
                <w:spacing w:val="-4"/>
              </w:rPr>
              <w:t>團體名稱：</w:t>
            </w:r>
          </w:p>
        </w:tc>
        <w:tc>
          <w:tcPr>
            <w:tcW w:w="5713" w:type="dxa"/>
            <w:tcBorders>
              <w:bottom w:val="single" w:sz="12" w:space="0" w:color="auto"/>
            </w:tcBorders>
          </w:tcPr>
          <w:p w:rsidR="005061E0" w:rsidRDefault="005061E0">
            <w:pPr>
              <w:tabs>
                <w:tab w:val="left" w:pos="480"/>
              </w:tabs>
              <w:jc w:val="both"/>
              <w:rPr>
                <w:rFonts w:eastAsia="標楷體"/>
                <w:u w:val="single"/>
              </w:rPr>
            </w:pPr>
          </w:p>
        </w:tc>
        <w:tc>
          <w:tcPr>
            <w:tcW w:w="3554" w:type="dxa"/>
          </w:tcPr>
          <w:p w:rsidR="005061E0" w:rsidRDefault="005061E0">
            <w:pPr>
              <w:tabs>
                <w:tab w:val="left" w:pos="480"/>
              </w:tabs>
              <w:jc w:val="both"/>
              <w:rPr>
                <w:rFonts w:eastAsia="標楷體"/>
                <w:u w:val="single"/>
              </w:rPr>
            </w:pPr>
          </w:p>
        </w:tc>
      </w:tr>
    </w:tbl>
    <w:p w:rsidR="005061E0" w:rsidRPr="00B20540" w:rsidRDefault="005061E0" w:rsidP="008A622C">
      <w:pPr>
        <w:tabs>
          <w:tab w:val="left" w:pos="480"/>
        </w:tabs>
        <w:spacing w:beforeLines="50" w:before="180"/>
        <w:ind w:firstLineChars="650" w:firstLine="2863"/>
        <w:rPr>
          <w:rFonts w:eastAsia="標楷體"/>
          <w:b/>
          <w:sz w:val="44"/>
        </w:rPr>
      </w:pPr>
      <w:proofErr w:type="gramStart"/>
      <w:r w:rsidRPr="00B20540">
        <w:rPr>
          <w:rFonts w:eastAsia="標楷體" w:hint="eastAsia"/>
          <w:b/>
          <w:sz w:val="44"/>
        </w:rPr>
        <w:t>１０</w:t>
      </w:r>
      <w:r w:rsidR="00133454">
        <w:rPr>
          <w:rFonts w:eastAsia="標楷體" w:hint="eastAsia"/>
          <w:b/>
          <w:sz w:val="44"/>
        </w:rPr>
        <w:t>６</w:t>
      </w:r>
      <w:proofErr w:type="gramEnd"/>
      <w:r w:rsidRPr="00B20540">
        <w:rPr>
          <w:rFonts w:eastAsia="標楷體" w:hint="eastAsia"/>
          <w:b/>
          <w:sz w:val="44"/>
        </w:rPr>
        <w:t>年度銷售貨物或勞務成本明細表</w:t>
      </w:r>
    </w:p>
    <w:p w:rsidR="005061E0" w:rsidRDefault="005061E0">
      <w:pPr>
        <w:tabs>
          <w:tab w:val="left" w:pos="480"/>
        </w:tabs>
        <w:spacing w:line="160" w:lineRule="exact"/>
        <w:jc w:val="center"/>
        <w:rPr>
          <w:rFonts w:eastAsia="標楷體"/>
        </w:rPr>
      </w:pPr>
    </w:p>
    <w:tbl>
      <w:tblPr>
        <w:tblpPr w:leftFromText="180" w:rightFromText="180" w:vertAnchor="text" w:tblpX="112" w:tblpY="1"/>
        <w:tblOverlap w:val="never"/>
        <w:tblW w:w="13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4"/>
        <w:gridCol w:w="169"/>
        <w:gridCol w:w="365"/>
        <w:gridCol w:w="521"/>
        <w:gridCol w:w="296"/>
        <w:gridCol w:w="5119"/>
        <w:gridCol w:w="3126"/>
        <w:gridCol w:w="2971"/>
      </w:tblGrid>
      <w:tr w:rsidR="007E1D58" w:rsidTr="007C21C2">
        <w:trPr>
          <w:cantSplit/>
          <w:trHeight w:hRule="exact" w:val="549"/>
        </w:trPr>
        <w:tc>
          <w:tcPr>
            <w:tcW w:w="9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1D58" w:rsidRPr="007E1D58" w:rsidRDefault="007E1D58" w:rsidP="0004489B">
            <w:pPr>
              <w:jc w:val="center"/>
              <w:rPr>
                <w:rFonts w:eastAsia="標楷體"/>
              </w:rPr>
            </w:pPr>
            <w:r w:rsidRPr="007E1D58">
              <w:rPr>
                <w:rFonts w:eastAsia="標楷體" w:hint="eastAsia"/>
              </w:rPr>
              <w:t>業</w:t>
            </w:r>
            <w:r w:rsidRPr="007E1D58">
              <w:rPr>
                <w:rFonts w:eastAsia="標楷體" w:hint="eastAsia"/>
              </w:rPr>
              <w:t xml:space="preserve"> </w:t>
            </w:r>
            <w:r w:rsidRPr="007E1D58">
              <w:rPr>
                <w:rFonts w:eastAsia="標楷體" w:hint="eastAsia"/>
              </w:rPr>
              <w:t>別</w:t>
            </w:r>
          </w:p>
        </w:tc>
        <w:tc>
          <w:tcPr>
            <w:tcW w:w="6301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1D58" w:rsidRDefault="00646EAA" w:rsidP="0004489B">
            <w:pPr>
              <w:jc w:val="center"/>
              <w:rPr>
                <w:rFonts w:eastAsia="標楷體"/>
              </w:rPr>
            </w:pPr>
            <w:r w:rsidRPr="00B20540">
              <w:rPr>
                <w:rFonts w:eastAsia="標楷體" w:hint="eastAsia"/>
              </w:rPr>
              <w:t>項</w:t>
            </w:r>
            <w:r w:rsidR="007E1D58" w:rsidRPr="00B20540">
              <w:rPr>
                <w:rFonts w:eastAsia="標楷體" w:hint="eastAsia"/>
              </w:rPr>
              <w:t xml:space="preserve"> </w:t>
            </w:r>
            <w:r w:rsidR="00B20540">
              <w:rPr>
                <w:rFonts w:eastAsia="標楷體" w:hint="eastAsia"/>
              </w:rPr>
              <w:t xml:space="preserve">             </w:t>
            </w:r>
            <w:r w:rsidR="007E1D58">
              <w:rPr>
                <w:rFonts w:eastAsia="標楷體" w:hint="eastAsia"/>
              </w:rPr>
              <w:t xml:space="preserve"> </w:t>
            </w:r>
            <w:r w:rsidR="007E1D58">
              <w:rPr>
                <w:rFonts w:eastAsia="標楷體" w:hint="eastAsia"/>
              </w:rPr>
              <w:t>目</w:t>
            </w:r>
            <w:r w:rsidR="007E1D58">
              <w:rPr>
                <w:rFonts w:eastAsia="標楷體" w:hint="eastAsia"/>
              </w:rPr>
              <w:t xml:space="preserve">                                         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E1D58" w:rsidRDefault="007E1D58" w:rsidP="0004489B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帳載結算金額</w:t>
            </w:r>
          </w:p>
        </w:tc>
        <w:tc>
          <w:tcPr>
            <w:tcW w:w="29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1D58" w:rsidRDefault="007E1D58" w:rsidP="0004489B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自行依法調整後金額</w:t>
            </w:r>
          </w:p>
        </w:tc>
      </w:tr>
      <w:tr w:rsidR="00AD2454" w:rsidTr="007C21C2">
        <w:trPr>
          <w:cantSplit/>
          <w:trHeight w:val="174"/>
        </w:trPr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7E1D58" w:rsidRDefault="007E1D58" w:rsidP="0004489B">
            <w:pPr>
              <w:spacing w:line="100" w:lineRule="exact"/>
              <w:jc w:val="distribute"/>
              <w:rPr>
                <w:rFonts w:eastAsia="標楷體"/>
                <w:sz w:val="16"/>
              </w:rPr>
            </w:pPr>
          </w:p>
        </w:tc>
        <w:tc>
          <w:tcPr>
            <w:tcW w:w="169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spacing w:line="100" w:lineRule="exact"/>
              <w:jc w:val="distribute"/>
              <w:rPr>
                <w:rFonts w:eastAsia="標楷體"/>
                <w:sz w:val="16"/>
              </w:rPr>
            </w:pPr>
          </w:p>
        </w:tc>
        <w:tc>
          <w:tcPr>
            <w:tcW w:w="36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01</w:t>
            </w:r>
          </w:p>
        </w:tc>
        <w:tc>
          <w:tcPr>
            <w:tcW w:w="52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</w:p>
        </w:tc>
        <w:tc>
          <w:tcPr>
            <w:tcW w:w="511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期初存貨</w:t>
            </w:r>
          </w:p>
        </w:tc>
        <w:tc>
          <w:tcPr>
            <w:tcW w:w="31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173"/>
        </w:trPr>
        <w:tc>
          <w:tcPr>
            <w:tcW w:w="804" w:type="dxa"/>
            <w:tcBorders>
              <w:top w:val="nil"/>
              <w:left w:val="single" w:sz="12" w:space="0" w:color="auto"/>
              <w:bottom w:val="nil"/>
              <w:right w:val="dashSmallGap" w:sz="4" w:space="0" w:color="auto"/>
            </w:tcBorders>
          </w:tcPr>
          <w:p w:rsidR="007E1D58" w:rsidRDefault="007E1D58" w:rsidP="0004489B">
            <w:pPr>
              <w:spacing w:line="100" w:lineRule="exact"/>
              <w:jc w:val="distribute"/>
              <w:rPr>
                <w:rFonts w:eastAsia="標楷體"/>
                <w:sz w:val="16"/>
              </w:rPr>
            </w:pPr>
          </w:p>
        </w:tc>
        <w:tc>
          <w:tcPr>
            <w:tcW w:w="169" w:type="dxa"/>
            <w:tcBorders>
              <w:top w:val="dashSmallGap" w:sz="4" w:space="0" w:color="auto"/>
              <w:left w:val="dashSmallGap" w:sz="4" w:space="0" w:color="auto"/>
              <w:bottom w:val="nil"/>
              <w:right w:val="single" w:sz="6" w:space="0" w:color="auto"/>
            </w:tcBorders>
          </w:tcPr>
          <w:p w:rsidR="007E1D58" w:rsidRDefault="007E1D58" w:rsidP="0004489B">
            <w:pPr>
              <w:spacing w:line="100" w:lineRule="exact"/>
              <w:jc w:val="distribute"/>
              <w:rPr>
                <w:rFonts w:eastAsia="標楷體"/>
                <w:sz w:val="16"/>
              </w:rPr>
            </w:pPr>
          </w:p>
        </w:tc>
        <w:tc>
          <w:tcPr>
            <w:tcW w:w="3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  <w:noProof/>
                <w:sz w:val="20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買賣業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02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本期進貨（淨額）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03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期末存貨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102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</w:p>
        </w:tc>
        <w:tc>
          <w:tcPr>
            <w:tcW w:w="5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1D58" w:rsidRPr="007E1D58" w:rsidRDefault="007E1D58" w:rsidP="0004489B">
            <w:pPr>
              <w:jc w:val="both"/>
              <w:rPr>
                <w:rFonts w:eastAsia="標楷體"/>
              </w:rPr>
            </w:pPr>
            <w:r w:rsidRPr="007E1D58">
              <w:rPr>
                <w:rFonts w:eastAsia="標楷體" w:hint="eastAsia"/>
              </w:rPr>
              <w:t>加：其他（</w:t>
            </w:r>
            <w:r w:rsidRPr="007E1D58">
              <w:rPr>
                <w:rFonts w:eastAsia="標楷體" w:hint="eastAsia"/>
              </w:rPr>
              <w:t xml:space="preserve">             </w:t>
            </w:r>
            <w:r w:rsidRPr="007E1D58">
              <w:rPr>
                <w:rFonts w:eastAsia="標楷體" w:hint="eastAsia"/>
              </w:rPr>
              <w:t>）</w:t>
            </w:r>
          </w:p>
        </w:tc>
        <w:tc>
          <w:tcPr>
            <w:tcW w:w="3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243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3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P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Pr="007E1D58" w:rsidRDefault="007E1D58" w:rsidP="0004489B">
            <w:pPr>
              <w:jc w:val="both"/>
              <w:rPr>
                <w:rFonts w:eastAsia="標楷體"/>
              </w:rPr>
            </w:pPr>
            <w:r w:rsidRPr="007E1D58">
              <w:rPr>
                <w:rFonts w:eastAsia="標楷體" w:hint="eastAsia"/>
              </w:rPr>
              <w:t>減：其他（</w:t>
            </w:r>
            <w:r w:rsidRPr="007E1D58">
              <w:rPr>
                <w:rFonts w:eastAsia="標楷體" w:hint="eastAsia"/>
              </w:rPr>
              <w:t xml:space="preserve">             </w:t>
            </w:r>
            <w:r w:rsidRPr="007E1D58">
              <w:rPr>
                <w:rFonts w:eastAsia="標楷體" w:hint="eastAsia"/>
              </w:rPr>
              <w:t>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val="167"/>
        </w:trPr>
        <w:tc>
          <w:tcPr>
            <w:tcW w:w="804" w:type="dxa"/>
            <w:tcBorders>
              <w:top w:val="nil"/>
              <w:left w:val="single" w:sz="12" w:space="0" w:color="auto"/>
              <w:bottom w:val="nil"/>
              <w:right w:val="dashSmallGap" w:sz="4" w:space="0" w:color="auto"/>
            </w:tcBorders>
          </w:tcPr>
          <w:p w:rsidR="007E1D58" w:rsidRDefault="007E1D58" w:rsidP="0004489B">
            <w:pPr>
              <w:spacing w:line="100" w:lineRule="exact"/>
              <w:ind w:left="113"/>
              <w:jc w:val="both"/>
              <w:rPr>
                <w:rFonts w:eastAsia="標楷體"/>
                <w:sz w:val="16"/>
              </w:rPr>
            </w:pPr>
          </w:p>
        </w:tc>
        <w:tc>
          <w:tcPr>
            <w:tcW w:w="169" w:type="dxa"/>
            <w:tcBorders>
              <w:top w:val="nil"/>
              <w:left w:val="dashSmallGap" w:sz="4" w:space="0" w:color="auto"/>
              <w:bottom w:val="dashSmallGap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spacing w:line="100" w:lineRule="exact"/>
              <w:ind w:left="113"/>
              <w:jc w:val="both"/>
              <w:rPr>
                <w:rFonts w:eastAsia="標楷體"/>
                <w:sz w:val="16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09</w:t>
            </w:r>
          </w:p>
        </w:tc>
        <w:tc>
          <w:tcPr>
            <w:tcW w:w="521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</w:p>
        </w:tc>
        <w:tc>
          <w:tcPr>
            <w:tcW w:w="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進銷成本：（</w:t>
            </w:r>
            <w:r>
              <w:rPr>
                <w:rFonts w:eastAsia="標楷體" w:hint="eastAsia"/>
              </w:rPr>
              <w:t>1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5</w:t>
            </w:r>
            <w:r>
              <w:rPr>
                <w:rFonts w:eastAsia="標楷體" w:hint="eastAsia"/>
              </w:rPr>
              <w:t>）</w:t>
            </w:r>
          </w:p>
        </w:tc>
        <w:tc>
          <w:tcPr>
            <w:tcW w:w="3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167"/>
        </w:trPr>
        <w:tc>
          <w:tcPr>
            <w:tcW w:w="804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7E1D58" w:rsidRDefault="007E1D58" w:rsidP="0004489B">
            <w:pPr>
              <w:spacing w:line="100" w:lineRule="exact"/>
              <w:ind w:left="113"/>
              <w:jc w:val="both"/>
              <w:rPr>
                <w:rFonts w:eastAsia="標楷體"/>
                <w:sz w:val="16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spacing w:line="100" w:lineRule="exact"/>
              <w:ind w:left="113"/>
              <w:jc w:val="both"/>
              <w:rPr>
                <w:rFonts w:eastAsia="標楷體"/>
                <w:sz w:val="16"/>
              </w:rPr>
            </w:pPr>
          </w:p>
        </w:tc>
        <w:tc>
          <w:tcPr>
            <w:tcW w:w="36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val="170"/>
        </w:trPr>
        <w:tc>
          <w:tcPr>
            <w:tcW w:w="804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textDirection w:val="tbRlV"/>
          </w:tcPr>
          <w:p w:rsidR="007E1D58" w:rsidRDefault="007E1D58" w:rsidP="0004489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6" w:space="0" w:color="auto"/>
            </w:tcBorders>
            <w:textDirection w:val="tbRlV"/>
          </w:tcPr>
          <w:p w:rsidR="007E1D58" w:rsidRDefault="007E1D58" w:rsidP="0004489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10</w:t>
            </w: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(1)</w:t>
            </w:r>
            <w:r>
              <w:rPr>
                <w:rFonts w:eastAsia="標楷體" w:hint="eastAsia"/>
              </w:rPr>
              <w:t>期</w:t>
            </w:r>
            <w:proofErr w:type="gramStart"/>
            <w:r>
              <w:rPr>
                <w:rFonts w:eastAsia="標楷體" w:hint="eastAsia"/>
              </w:rPr>
              <w:t>初存料</w:t>
            </w:r>
            <w:proofErr w:type="gramEnd"/>
          </w:p>
        </w:tc>
        <w:tc>
          <w:tcPr>
            <w:tcW w:w="31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169"/>
        </w:trPr>
        <w:tc>
          <w:tcPr>
            <w:tcW w:w="804" w:type="dxa"/>
            <w:tcBorders>
              <w:top w:val="nil"/>
              <w:left w:val="single" w:sz="12" w:space="0" w:color="auto"/>
              <w:bottom w:val="nil"/>
              <w:right w:val="dashSmallGap" w:sz="4" w:space="0" w:color="auto"/>
            </w:tcBorders>
            <w:textDirection w:val="tbRlV"/>
          </w:tcPr>
          <w:p w:rsidR="007E1D58" w:rsidRDefault="007E1D58" w:rsidP="0004489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69" w:type="dxa"/>
            <w:tcBorders>
              <w:top w:val="dashSmallGap" w:sz="4" w:space="0" w:color="auto"/>
              <w:left w:val="dashSmallGap" w:sz="4" w:space="0" w:color="auto"/>
              <w:bottom w:val="nil"/>
              <w:right w:val="single" w:sz="6" w:space="0" w:color="auto"/>
            </w:tcBorders>
            <w:textDirection w:val="tbRlV"/>
          </w:tcPr>
          <w:p w:rsidR="007E1D58" w:rsidRDefault="007E1D58" w:rsidP="0004489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3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804" w:type="dxa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dashSmallGap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vMerge w:val="restart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(2)</w:t>
            </w:r>
            <w:proofErr w:type="gramStart"/>
            <w:r>
              <w:rPr>
                <w:rFonts w:eastAsia="標楷體" w:hint="eastAsia"/>
              </w:rPr>
              <w:t>本期進料</w:t>
            </w:r>
            <w:proofErr w:type="gramEnd"/>
            <w:r>
              <w:rPr>
                <w:rFonts w:eastAsia="標楷體" w:hint="eastAsia"/>
              </w:rPr>
              <w:t>（淨額）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80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ashSmallGap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vMerge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12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(3)</w:t>
            </w:r>
            <w:proofErr w:type="gramStart"/>
            <w:r>
              <w:rPr>
                <w:rFonts w:eastAsia="標楷體" w:hint="eastAsia"/>
              </w:rPr>
              <w:t>期末存料</w:t>
            </w:r>
            <w:proofErr w:type="gramEnd"/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80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ashSmallGap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vMerge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(4)</w:t>
            </w:r>
            <w:r>
              <w:rPr>
                <w:rFonts w:eastAsia="標楷體" w:hint="eastAsia"/>
              </w:rPr>
              <w:t>加：其他（</w:t>
            </w:r>
            <w:r>
              <w:rPr>
                <w:rFonts w:eastAsia="標楷體" w:hint="eastAsia"/>
              </w:rPr>
              <w:t xml:space="preserve">            </w:t>
            </w:r>
            <w:r>
              <w:rPr>
                <w:rFonts w:eastAsia="標楷體" w:hint="eastAsia"/>
              </w:rPr>
              <w:t>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80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ashSmallGap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vMerge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(5)</w:t>
            </w:r>
            <w:r>
              <w:rPr>
                <w:rFonts w:eastAsia="標楷體" w:hint="eastAsia"/>
              </w:rPr>
              <w:t>減：其他（</w:t>
            </w:r>
            <w:r>
              <w:rPr>
                <w:rFonts w:eastAsia="標楷體" w:hint="eastAsia"/>
              </w:rPr>
              <w:t xml:space="preserve">            </w:t>
            </w:r>
            <w:r>
              <w:rPr>
                <w:rFonts w:eastAsia="標楷體" w:hint="eastAsia"/>
              </w:rPr>
              <w:t>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804" w:type="dxa"/>
            <w:vMerge/>
            <w:tcBorders>
              <w:top w:val="single" w:sz="6" w:space="0" w:color="auto"/>
              <w:left w:val="single" w:sz="12" w:space="0" w:color="auto"/>
              <w:bottom w:val="nil"/>
              <w:right w:val="dashSmallGap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vMerge/>
            <w:tcBorders>
              <w:top w:val="single" w:sz="6" w:space="0" w:color="auto"/>
              <w:left w:val="dashSmallGap" w:sz="4" w:space="0" w:color="auto"/>
              <w:bottom w:val="nil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13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直接原料</w:t>
            </w:r>
            <w:r>
              <w:rPr>
                <w:rFonts w:eastAsia="標楷體" w:hint="eastAsia"/>
              </w:rPr>
              <w:t>(1)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(2)</w:t>
            </w:r>
            <w:r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(3)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(4)</w:t>
            </w:r>
            <w:r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(5)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D58" w:rsidRDefault="007E1D58" w:rsidP="0004489B">
            <w:pPr>
              <w:tabs>
                <w:tab w:val="left" w:pos="2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製造業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14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(6)</w:t>
            </w:r>
            <w:r>
              <w:rPr>
                <w:rFonts w:eastAsia="標楷體" w:hint="eastAsia"/>
              </w:rPr>
              <w:t>期</w:t>
            </w:r>
            <w:proofErr w:type="gramStart"/>
            <w:r>
              <w:rPr>
                <w:rFonts w:eastAsia="標楷體" w:hint="eastAsia"/>
              </w:rPr>
              <w:t>初存料</w:t>
            </w:r>
            <w:proofErr w:type="gramEnd"/>
          </w:p>
        </w:tc>
        <w:tc>
          <w:tcPr>
            <w:tcW w:w="3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15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(7)</w:t>
            </w:r>
            <w:proofErr w:type="gramStart"/>
            <w:r>
              <w:rPr>
                <w:rFonts w:eastAsia="標楷體" w:hint="eastAsia"/>
              </w:rPr>
              <w:t>本期進料</w:t>
            </w:r>
            <w:proofErr w:type="gramEnd"/>
            <w:r>
              <w:rPr>
                <w:rFonts w:eastAsia="標楷體" w:hint="eastAsia"/>
              </w:rPr>
              <w:t>（淨額）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16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(8)</w:t>
            </w:r>
            <w:proofErr w:type="gramStart"/>
            <w:r>
              <w:rPr>
                <w:rFonts w:eastAsia="標楷體" w:hint="eastAsia"/>
              </w:rPr>
              <w:t>期末存料</w:t>
            </w:r>
            <w:proofErr w:type="gramEnd"/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(9)</w:t>
            </w:r>
            <w:r>
              <w:rPr>
                <w:rFonts w:eastAsia="標楷體" w:hint="eastAsia"/>
              </w:rPr>
              <w:t>加：其他（</w:t>
            </w:r>
            <w:r>
              <w:rPr>
                <w:rFonts w:eastAsia="標楷體" w:hint="eastAsia"/>
              </w:rPr>
              <w:t xml:space="preserve">            </w:t>
            </w:r>
            <w:r>
              <w:rPr>
                <w:rFonts w:eastAsia="標楷體" w:hint="eastAsia"/>
              </w:rPr>
              <w:t>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  <w:sz w:val="14"/>
              </w:rPr>
              <w:t>10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減：其他（</w:t>
            </w:r>
            <w:r>
              <w:rPr>
                <w:rFonts w:eastAsia="標楷體" w:hint="eastAsia"/>
              </w:rPr>
              <w:t xml:space="preserve">            </w:t>
            </w:r>
            <w:r>
              <w:rPr>
                <w:rFonts w:eastAsia="標楷體" w:hint="eastAsia"/>
              </w:rPr>
              <w:t>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17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間接材料</w:t>
            </w:r>
            <w:r>
              <w:rPr>
                <w:rFonts w:eastAsia="標楷體" w:hint="eastAsia"/>
              </w:rPr>
              <w:t>(6)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(7)</w:t>
            </w:r>
            <w:r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(8)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(9)</w:t>
            </w:r>
            <w:r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(10)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直接人工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19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製造費用（請填第</w:t>
            </w:r>
            <w:r>
              <w:rPr>
                <w:rFonts w:eastAsia="標楷體" w:hint="eastAsia"/>
              </w:rPr>
              <w:t>8</w:t>
            </w:r>
            <w:r>
              <w:rPr>
                <w:rFonts w:eastAsia="標楷體" w:hint="eastAsia"/>
              </w:rPr>
              <w:t>頁明細表）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製造成本</w:t>
            </w:r>
            <w:r>
              <w:rPr>
                <w:rFonts w:eastAsia="標楷體" w:hint="eastAsia"/>
              </w:rPr>
              <w:t>6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7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8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9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21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期初在製品存貨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22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11.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期末在製品存貨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加：其他（</w:t>
            </w:r>
            <w:r>
              <w:rPr>
                <w:rFonts w:eastAsia="標楷體" w:hint="eastAsia"/>
              </w:rPr>
              <w:t xml:space="preserve">            </w:t>
            </w:r>
            <w:r>
              <w:rPr>
                <w:rFonts w:eastAsia="標楷體" w:hint="eastAsia"/>
              </w:rPr>
              <w:t>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13.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減：其他（</w:t>
            </w:r>
            <w:r>
              <w:rPr>
                <w:rFonts w:eastAsia="標楷體" w:hint="eastAsia"/>
              </w:rPr>
              <w:t xml:space="preserve">            </w:t>
            </w:r>
            <w:r>
              <w:rPr>
                <w:rFonts w:eastAsia="標楷體" w:hint="eastAsia"/>
              </w:rPr>
              <w:t>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製成品成本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10</w:t>
            </w:r>
            <w:r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11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12</w:t>
            </w:r>
            <w:r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13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804" w:type="dxa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dashSmallGap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vMerge w:val="restart"/>
            <w:tcBorders>
              <w:top w:val="nil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31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14.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期初製成品存貨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80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ashSmallGap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vMerge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32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15.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期末製成品存貨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80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ashSmallGap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vMerge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16.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加：其他（</w:t>
            </w:r>
            <w:r>
              <w:rPr>
                <w:rFonts w:eastAsia="標楷體" w:hint="eastAsia"/>
              </w:rPr>
              <w:t xml:space="preserve">            </w:t>
            </w:r>
            <w:r>
              <w:rPr>
                <w:rFonts w:eastAsia="標楷體" w:hint="eastAsia"/>
              </w:rPr>
              <w:t>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80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ashSmallGap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vMerge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17.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減：其他（</w:t>
            </w:r>
            <w:r>
              <w:rPr>
                <w:rFonts w:eastAsia="標楷體" w:hint="eastAsia"/>
              </w:rPr>
              <w:t xml:space="preserve">            </w:t>
            </w:r>
            <w:r>
              <w:rPr>
                <w:rFonts w:eastAsia="標楷體" w:hint="eastAsia"/>
              </w:rPr>
              <w:t>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80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ashSmallGap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vMerge/>
            <w:tcBorders>
              <w:top w:val="single" w:sz="6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33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18.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E1D58" w:rsidRDefault="007E1D58" w:rsidP="0004489B">
            <w:pPr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外銷估列應收退稅或</w:t>
            </w:r>
            <w:proofErr w:type="gramStart"/>
            <w:r>
              <w:rPr>
                <w:rFonts w:eastAsia="標楷體" w:hint="eastAsia"/>
                <w:sz w:val="20"/>
              </w:rPr>
              <w:t>已收退稅款</w:t>
            </w:r>
            <w:proofErr w:type="gramEnd"/>
            <w:r>
              <w:rPr>
                <w:rFonts w:eastAsia="標楷體" w:hint="eastAsia"/>
                <w:sz w:val="20"/>
              </w:rPr>
              <w:t>(</w:t>
            </w:r>
            <w:r>
              <w:rPr>
                <w:rFonts w:eastAsia="標楷體" w:hint="eastAsia"/>
                <w:sz w:val="20"/>
              </w:rPr>
              <w:t>附外銷退稅收入明細表</w:t>
            </w:r>
            <w:r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804" w:type="dxa"/>
            <w:vMerge/>
            <w:tcBorders>
              <w:top w:val="single" w:sz="6" w:space="0" w:color="auto"/>
              <w:left w:val="single" w:sz="12" w:space="0" w:color="auto"/>
              <w:bottom w:val="nil"/>
              <w:right w:val="dashSmallGap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vMerge/>
            <w:tcBorders>
              <w:top w:val="single" w:sz="6" w:space="0" w:color="auto"/>
              <w:left w:val="dashSmallGap" w:sz="4" w:space="0" w:color="auto"/>
              <w:bottom w:val="nil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40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19.</w:t>
            </w:r>
          </w:p>
        </w:tc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產銷成本減項</w:t>
            </w:r>
            <w:r w:rsidRPr="007E1D58">
              <w:rPr>
                <w:rFonts w:eastAsia="標楷體" w:hint="eastAsia"/>
              </w:rPr>
              <w:t>（請附明細表）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val="170"/>
        </w:trPr>
        <w:tc>
          <w:tcPr>
            <w:tcW w:w="804" w:type="dxa"/>
            <w:tcBorders>
              <w:top w:val="nil"/>
              <w:left w:val="single" w:sz="12" w:space="0" w:color="auto"/>
              <w:bottom w:val="nil"/>
              <w:right w:val="dashSmallGap" w:sz="4" w:space="0" w:color="auto"/>
            </w:tcBorders>
          </w:tcPr>
          <w:p w:rsidR="007E1D58" w:rsidRDefault="007E1D58" w:rsidP="0004489B">
            <w:pPr>
              <w:spacing w:line="160" w:lineRule="exact"/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tcBorders>
              <w:top w:val="nil"/>
              <w:left w:val="dashSmallGap" w:sz="4" w:space="0" w:color="auto"/>
              <w:bottom w:val="dashSmallGap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spacing w:line="160" w:lineRule="exact"/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50</w:t>
            </w:r>
          </w:p>
        </w:tc>
        <w:tc>
          <w:tcPr>
            <w:tcW w:w="521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產銷成本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14</w:t>
            </w:r>
            <w:r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15</w:t>
            </w:r>
            <w:r>
              <w:rPr>
                <w:rFonts w:eastAsia="標楷體" w:hint="eastAsia"/>
              </w:rPr>
              <w:t>＋</w:t>
            </w:r>
            <w:r>
              <w:rPr>
                <w:rFonts w:eastAsia="標楷體" w:hint="eastAsia"/>
              </w:rPr>
              <w:t>16</w:t>
            </w:r>
            <w:r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17</w:t>
            </w:r>
            <w:r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18</w:t>
            </w:r>
            <w:r>
              <w:rPr>
                <w:rFonts w:eastAsia="標楷體" w:hint="eastAsia"/>
              </w:rPr>
              <w:t>－</w:t>
            </w:r>
            <w:r>
              <w:rPr>
                <w:rFonts w:eastAsia="標楷體" w:hint="eastAsia"/>
              </w:rPr>
              <w:t>19</w:t>
            </w:r>
          </w:p>
        </w:tc>
        <w:tc>
          <w:tcPr>
            <w:tcW w:w="3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169"/>
        </w:trPr>
        <w:tc>
          <w:tcPr>
            <w:tcW w:w="804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val="167"/>
        </w:trPr>
        <w:tc>
          <w:tcPr>
            <w:tcW w:w="804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textDirection w:val="tbRlV"/>
          </w:tcPr>
          <w:p w:rsidR="007E1D58" w:rsidRDefault="007E1D58" w:rsidP="0004489B">
            <w:pPr>
              <w:ind w:left="113" w:right="113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auto"/>
            </w:tcBorders>
            <w:textDirection w:val="tbRlV"/>
          </w:tcPr>
          <w:p w:rsidR="007E1D58" w:rsidRDefault="007E1D58" w:rsidP="0004489B">
            <w:pPr>
              <w:ind w:left="113" w:right="113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60</w:t>
            </w: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勞務成本（請附明細表）</w:t>
            </w:r>
          </w:p>
        </w:tc>
        <w:tc>
          <w:tcPr>
            <w:tcW w:w="312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167"/>
        </w:trPr>
        <w:tc>
          <w:tcPr>
            <w:tcW w:w="804" w:type="dxa"/>
            <w:tcBorders>
              <w:top w:val="nil"/>
              <w:left w:val="single" w:sz="12" w:space="0" w:color="auto"/>
              <w:bottom w:val="nil"/>
              <w:right w:val="dashSmallGap" w:sz="4" w:space="0" w:color="auto"/>
            </w:tcBorders>
            <w:textDirection w:val="tbRlV"/>
          </w:tcPr>
          <w:p w:rsidR="007E1D58" w:rsidRDefault="007E1D58" w:rsidP="0004489B">
            <w:pPr>
              <w:ind w:left="113" w:right="113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69" w:type="dxa"/>
            <w:tcBorders>
              <w:top w:val="dashSmallGap" w:sz="4" w:space="0" w:color="auto"/>
              <w:left w:val="dashSmallGap" w:sz="4" w:space="0" w:color="auto"/>
              <w:bottom w:val="nil"/>
              <w:right w:val="single" w:sz="6" w:space="0" w:color="auto"/>
            </w:tcBorders>
            <w:textDirection w:val="tbRlV"/>
          </w:tcPr>
          <w:p w:rsidR="007E1D58" w:rsidRDefault="007E1D58" w:rsidP="0004489B">
            <w:pPr>
              <w:ind w:left="113" w:right="113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D58" w:rsidRDefault="007E1D58" w:rsidP="0004489B">
            <w:pPr>
              <w:spacing w:line="200" w:lineRule="exact"/>
              <w:jc w:val="distribute"/>
              <w:rPr>
                <w:rFonts w:eastAsia="標楷體"/>
                <w:spacing w:val="-16"/>
                <w:w w:val="80"/>
              </w:rPr>
            </w:pPr>
            <w:r>
              <w:rPr>
                <w:rFonts w:eastAsia="標楷體" w:hint="eastAsia"/>
                <w:spacing w:val="-16"/>
                <w:w w:val="80"/>
              </w:rPr>
              <w:t>其他業</w:t>
            </w: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70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修理成本（請附明細</w:t>
            </w:r>
            <w:bookmarkStart w:id="0" w:name="_GoBack"/>
            <w:bookmarkEnd w:id="0"/>
            <w:r>
              <w:rPr>
                <w:rFonts w:eastAsia="標楷體" w:hint="eastAsia"/>
              </w:rPr>
              <w:t>表）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  <w:w w:val="80"/>
              </w:rPr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80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加工成本（請附明細表）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val="174"/>
        </w:trPr>
        <w:tc>
          <w:tcPr>
            <w:tcW w:w="804" w:type="dxa"/>
            <w:tcBorders>
              <w:top w:val="nil"/>
              <w:left w:val="single" w:sz="12" w:space="0" w:color="auto"/>
              <w:bottom w:val="nil"/>
              <w:right w:val="dashSmallGap" w:sz="4" w:space="0" w:color="auto"/>
            </w:tcBorders>
          </w:tcPr>
          <w:p w:rsidR="007E1D58" w:rsidRDefault="007E1D58" w:rsidP="0004489B">
            <w:pPr>
              <w:spacing w:line="100" w:lineRule="exact"/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tcBorders>
              <w:top w:val="nil"/>
              <w:left w:val="dashSmallGap" w:sz="4" w:space="0" w:color="auto"/>
              <w:bottom w:val="dashSmallGap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spacing w:line="100" w:lineRule="exact"/>
              <w:jc w:val="both"/>
              <w:rPr>
                <w:rFonts w:eastAsia="標楷體"/>
                <w:w w:val="80"/>
              </w:rPr>
            </w:pPr>
          </w:p>
        </w:tc>
        <w:tc>
          <w:tcPr>
            <w:tcW w:w="3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85</w:t>
            </w:r>
          </w:p>
        </w:tc>
        <w:tc>
          <w:tcPr>
            <w:tcW w:w="5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9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其他成本（請附明細表）</w:t>
            </w:r>
          </w:p>
        </w:tc>
        <w:tc>
          <w:tcPr>
            <w:tcW w:w="3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 w:val="restart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val="173"/>
        </w:trPr>
        <w:tc>
          <w:tcPr>
            <w:tcW w:w="804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7E1D58" w:rsidRDefault="007E1D58" w:rsidP="0004489B">
            <w:pPr>
              <w:spacing w:line="100" w:lineRule="exact"/>
              <w:jc w:val="both"/>
              <w:rPr>
                <w:rFonts w:eastAsia="標楷體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spacing w:line="100" w:lineRule="exact"/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52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86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203C16" w:rsidP="0004489B">
            <w:pPr>
              <w:jc w:val="both"/>
              <w:rPr>
                <w:rFonts w:eastAsia="標楷體"/>
                <w:w w:val="80"/>
              </w:rPr>
            </w:pPr>
            <w:r w:rsidRPr="00203C16">
              <w:rPr>
                <w:rFonts w:eastAsia="標楷體" w:hint="eastAsia"/>
                <w:color w:val="FF0000"/>
                <w:w w:val="80"/>
                <w:highlight w:val="yellow"/>
              </w:rPr>
              <w:t>處分</w:t>
            </w:r>
            <w:r w:rsidR="007E1D58">
              <w:rPr>
                <w:rFonts w:eastAsia="標楷體" w:hint="eastAsia"/>
                <w:w w:val="80"/>
              </w:rPr>
              <w:t>資產成本</w:t>
            </w:r>
            <w:r w:rsidR="007E1D58">
              <w:rPr>
                <w:rFonts w:eastAsia="標楷體" w:hint="eastAsia"/>
                <w:w w:val="80"/>
              </w:rPr>
              <w:t>(</w:t>
            </w:r>
            <w:proofErr w:type="gramStart"/>
            <w:r w:rsidR="007E1D58">
              <w:rPr>
                <w:rFonts w:eastAsia="標楷體" w:hint="eastAsia"/>
                <w:w w:val="80"/>
              </w:rPr>
              <w:t>供填</w:t>
            </w:r>
            <w:proofErr w:type="gramEnd"/>
            <w:r w:rsidR="007E1D58">
              <w:rPr>
                <w:rFonts w:eastAsia="標楷體" w:hint="eastAsia"/>
                <w:w w:val="50"/>
              </w:rPr>
              <w:t>(</w:t>
            </w:r>
            <w:r w:rsidR="007E1D58">
              <w:rPr>
                <w:rFonts w:eastAsia="標楷體" w:hint="eastAsia"/>
                <w:w w:val="50"/>
              </w:rPr>
              <w:t>十</w:t>
            </w:r>
            <w:r w:rsidR="007E1D58">
              <w:rPr>
                <w:rFonts w:eastAsia="標楷體" w:hint="eastAsia"/>
                <w:w w:val="50"/>
              </w:rPr>
              <w:t>)</w:t>
            </w:r>
            <w:r w:rsidR="007E1D58">
              <w:rPr>
                <w:rFonts w:eastAsia="標楷體" w:hint="eastAsia"/>
                <w:w w:val="50"/>
                <w:eastAsianLayout w:id="1713224192" w:combine="1" w:combineBrackets="round"/>
              </w:rPr>
              <w:t>十一</w:t>
            </w:r>
            <w:r w:rsidR="007E1D58">
              <w:rPr>
                <w:rFonts w:eastAsia="標楷體" w:hint="eastAsia"/>
                <w:w w:val="80"/>
              </w:rPr>
              <w:t>以外之出售資產成本</w:t>
            </w:r>
            <w:r w:rsidR="007E1D58">
              <w:rPr>
                <w:rFonts w:eastAsia="標楷體" w:hint="eastAsia"/>
                <w:w w:val="80"/>
              </w:rPr>
              <w:t>)(</w:t>
            </w:r>
            <w:proofErr w:type="gramStart"/>
            <w:r w:rsidR="007E1D58">
              <w:rPr>
                <w:rFonts w:eastAsia="標楷體" w:hint="eastAsia"/>
                <w:w w:val="80"/>
              </w:rPr>
              <w:t>請附明細</w:t>
            </w:r>
            <w:proofErr w:type="gramEnd"/>
            <w:r w:rsidR="007E1D58">
              <w:rPr>
                <w:rFonts w:eastAsia="標楷體" w:hint="eastAsia"/>
                <w:w w:val="80"/>
              </w:rPr>
              <w:t>表</w:t>
            </w:r>
            <w:r w:rsidR="007E1D58">
              <w:rPr>
                <w:rFonts w:eastAsia="標楷體" w:hint="eastAsia"/>
                <w:w w:val="80"/>
              </w:rPr>
              <w:t>)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87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C21C2" w:rsidP="0004489B">
            <w:pPr>
              <w:jc w:val="both"/>
              <w:rPr>
                <w:rFonts w:eastAsia="標楷體"/>
                <w:w w:val="80"/>
              </w:rPr>
            </w:pPr>
            <w:r w:rsidRPr="00203C16">
              <w:rPr>
                <w:rFonts w:eastAsia="標楷體" w:hint="eastAsia"/>
                <w:color w:val="FF0000"/>
                <w:w w:val="80"/>
                <w:highlight w:val="yellow"/>
              </w:rPr>
              <w:t>處分</w:t>
            </w:r>
            <w:r w:rsidR="007E1D58">
              <w:rPr>
                <w:rFonts w:eastAsia="標楷體" w:hint="eastAsia"/>
              </w:rPr>
              <w:t>證券、期貨成本</w:t>
            </w:r>
            <w:r w:rsidR="007E1D58">
              <w:rPr>
                <w:rFonts w:eastAsia="標楷體" w:hint="eastAsia"/>
                <w:w w:val="80"/>
              </w:rPr>
              <w:t>（請附明細表）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88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  <w:w w:val="150"/>
                <w:eastAsianLayout w:id="1713223424" w:combine="1"/>
              </w:rPr>
              <w:t>十一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58" w:rsidRDefault="007C21C2" w:rsidP="0004489B">
            <w:pPr>
              <w:jc w:val="both"/>
              <w:rPr>
                <w:rFonts w:eastAsia="標楷體"/>
                <w:w w:val="80"/>
              </w:rPr>
            </w:pPr>
            <w:r w:rsidRPr="00203C16">
              <w:rPr>
                <w:rFonts w:eastAsia="標楷體" w:hint="eastAsia"/>
                <w:color w:val="FF0000"/>
                <w:w w:val="80"/>
                <w:highlight w:val="yellow"/>
              </w:rPr>
              <w:t>處分</w:t>
            </w:r>
            <w:r w:rsidR="007E1D58">
              <w:rPr>
                <w:rFonts w:eastAsia="標楷體" w:hint="eastAsia"/>
              </w:rPr>
              <w:t>土地成本</w:t>
            </w:r>
            <w:r w:rsidR="007E1D58">
              <w:rPr>
                <w:rFonts w:eastAsia="標楷體" w:hint="eastAsia"/>
                <w:w w:val="80"/>
              </w:rPr>
              <w:t>（請附明細表）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AD2454" w:rsidTr="007C21C2">
        <w:trPr>
          <w:cantSplit/>
          <w:trHeight w:hRule="exact" w:val="347"/>
        </w:trPr>
        <w:tc>
          <w:tcPr>
            <w:tcW w:w="97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90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1D58" w:rsidRDefault="007E1D58" w:rsidP="0004489B">
            <w:pPr>
              <w:jc w:val="center"/>
              <w:rPr>
                <w:rFonts w:eastAsia="標楷體"/>
              </w:rPr>
            </w:pPr>
          </w:p>
        </w:tc>
        <w:tc>
          <w:tcPr>
            <w:tcW w:w="51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  <w:w w:val="66"/>
              </w:rPr>
            </w:pPr>
            <w:r>
              <w:rPr>
                <w:rFonts w:eastAsia="標楷體" w:hint="eastAsia"/>
                <w:w w:val="80"/>
              </w:rPr>
              <w:t>銷售貨物或勞務成本</w:t>
            </w:r>
            <w:r>
              <w:rPr>
                <w:rFonts w:eastAsia="標楷體" w:hint="eastAsia"/>
                <w:w w:val="66"/>
              </w:rPr>
              <w:t>(</w:t>
            </w:r>
            <w:proofErr w:type="gramStart"/>
            <w:r>
              <w:rPr>
                <w:rFonts w:eastAsia="標楷體" w:hint="eastAsia"/>
                <w:w w:val="66"/>
              </w:rPr>
              <w:t>一</w:t>
            </w:r>
            <w:proofErr w:type="gramEnd"/>
            <w:r>
              <w:rPr>
                <w:rFonts w:eastAsia="標楷體" w:hint="eastAsia"/>
                <w:w w:val="66"/>
              </w:rPr>
              <w:t>)+(</w:t>
            </w:r>
            <w:r>
              <w:rPr>
                <w:rFonts w:eastAsia="標楷體" w:hint="eastAsia"/>
                <w:w w:val="66"/>
              </w:rPr>
              <w:t>四</w:t>
            </w:r>
            <w:r>
              <w:rPr>
                <w:rFonts w:eastAsia="標楷體" w:hint="eastAsia"/>
                <w:w w:val="66"/>
              </w:rPr>
              <w:t>)+(</w:t>
            </w:r>
            <w:r>
              <w:rPr>
                <w:rFonts w:eastAsia="標楷體" w:hint="eastAsia"/>
                <w:w w:val="66"/>
              </w:rPr>
              <w:t>五</w:t>
            </w:r>
            <w:r>
              <w:rPr>
                <w:rFonts w:eastAsia="標楷體" w:hint="eastAsia"/>
                <w:w w:val="66"/>
              </w:rPr>
              <w:t>)+(</w:t>
            </w:r>
            <w:r>
              <w:rPr>
                <w:rFonts w:eastAsia="標楷體" w:hint="eastAsia"/>
                <w:w w:val="66"/>
              </w:rPr>
              <w:t>六</w:t>
            </w:r>
            <w:r>
              <w:rPr>
                <w:rFonts w:eastAsia="標楷體" w:hint="eastAsia"/>
                <w:w w:val="66"/>
              </w:rPr>
              <w:t>)+(</w:t>
            </w:r>
            <w:r>
              <w:rPr>
                <w:rFonts w:eastAsia="標楷體" w:hint="eastAsia"/>
                <w:w w:val="66"/>
              </w:rPr>
              <w:t>七</w:t>
            </w:r>
            <w:r>
              <w:rPr>
                <w:rFonts w:eastAsia="標楷體" w:hint="eastAsia"/>
                <w:w w:val="66"/>
              </w:rPr>
              <w:t>)+(</w:t>
            </w:r>
            <w:r>
              <w:rPr>
                <w:rFonts w:eastAsia="標楷體" w:hint="eastAsia"/>
                <w:w w:val="66"/>
              </w:rPr>
              <w:t>八</w:t>
            </w:r>
            <w:r>
              <w:rPr>
                <w:rFonts w:eastAsia="標楷體" w:hint="eastAsia"/>
                <w:w w:val="66"/>
              </w:rPr>
              <w:t>)+(</w:t>
            </w:r>
            <w:r>
              <w:rPr>
                <w:rFonts w:eastAsia="標楷體" w:hint="eastAsia"/>
                <w:w w:val="66"/>
              </w:rPr>
              <w:t>九</w:t>
            </w:r>
            <w:r>
              <w:rPr>
                <w:rFonts w:eastAsia="標楷體" w:hint="eastAsia"/>
                <w:w w:val="66"/>
              </w:rPr>
              <w:t>)+(</w:t>
            </w:r>
            <w:r>
              <w:rPr>
                <w:rFonts w:eastAsia="標楷體" w:hint="eastAsia"/>
                <w:w w:val="66"/>
              </w:rPr>
              <w:t>十</w:t>
            </w:r>
            <w:r>
              <w:rPr>
                <w:rFonts w:eastAsia="標楷體" w:hint="eastAsia"/>
                <w:w w:val="66"/>
              </w:rPr>
              <w:t>)+</w:t>
            </w:r>
            <w:r>
              <w:rPr>
                <w:rFonts w:eastAsia="標楷體" w:hint="eastAsia"/>
                <w:w w:val="66"/>
                <w:eastAsianLayout w:id="1713224193" w:combine="1" w:combineBrackets="round"/>
              </w:rPr>
              <w:t>十一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  <w:tc>
          <w:tcPr>
            <w:tcW w:w="29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1D58" w:rsidRDefault="007E1D58" w:rsidP="0004489B">
            <w:pPr>
              <w:jc w:val="both"/>
              <w:rPr>
                <w:rFonts w:eastAsia="標楷體"/>
              </w:rPr>
            </w:pPr>
          </w:p>
        </w:tc>
      </w:tr>
      <w:tr w:rsidR="0004489B" w:rsidTr="00AD2454">
        <w:trPr>
          <w:cantSplit/>
          <w:trHeight w:val="769"/>
        </w:trPr>
        <w:tc>
          <w:tcPr>
            <w:tcW w:w="133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9B" w:rsidRPr="00D16842" w:rsidRDefault="0004489B" w:rsidP="0004489B">
            <w:pPr>
              <w:jc w:val="distribute"/>
              <w:rPr>
                <w:rFonts w:ascii="標楷體" w:eastAsia="標楷體" w:hAnsi="標楷體"/>
              </w:rPr>
            </w:pPr>
            <w:r w:rsidRPr="00D16842">
              <w:rPr>
                <w:rFonts w:ascii="標楷體" w:eastAsia="標楷體" w:hAnsi="標楷體" w:hint="eastAsia"/>
              </w:rPr>
              <w:t>揭露</w:t>
            </w:r>
          </w:p>
          <w:p w:rsidR="0004489B" w:rsidRPr="00D16842" w:rsidRDefault="0004489B" w:rsidP="0004489B">
            <w:pPr>
              <w:jc w:val="distribute"/>
              <w:rPr>
                <w:rFonts w:eastAsia="標楷體"/>
                <w:sz w:val="22"/>
              </w:rPr>
            </w:pPr>
            <w:r w:rsidRPr="00D16842">
              <w:rPr>
                <w:rFonts w:ascii="標楷體" w:eastAsia="標楷體" w:hAnsi="標楷體" w:hint="eastAsia"/>
              </w:rPr>
              <w:t>事項</w:t>
            </w:r>
          </w:p>
        </w:tc>
        <w:tc>
          <w:tcPr>
            <w:tcW w:w="12033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489B" w:rsidRPr="00D16842" w:rsidRDefault="0004489B" w:rsidP="0004489B">
            <w:pPr>
              <w:jc w:val="both"/>
              <w:rPr>
                <w:rFonts w:eastAsia="標楷體"/>
                <w:szCs w:val="24"/>
              </w:rPr>
            </w:pPr>
            <w:r w:rsidRPr="00D16842">
              <w:rPr>
                <w:rFonts w:ascii="標楷體" w:eastAsia="標楷體" w:hAnsi="標楷體" w:hint="eastAsia"/>
                <w:szCs w:val="24"/>
              </w:rPr>
              <w:t>存貨</w:t>
            </w:r>
            <w:proofErr w:type="gramStart"/>
            <w:r w:rsidRPr="00D16842">
              <w:rPr>
                <w:rFonts w:ascii="標楷體" w:eastAsia="標楷體" w:hAnsi="標楷體" w:hint="eastAsia"/>
                <w:szCs w:val="24"/>
              </w:rPr>
              <w:t>採</w:t>
            </w:r>
            <w:proofErr w:type="gramEnd"/>
            <w:r w:rsidRPr="00D16842">
              <w:rPr>
                <w:rFonts w:ascii="標楷體" w:eastAsia="標楷體" w:hAnsi="標楷體" w:hint="eastAsia"/>
                <w:szCs w:val="24"/>
              </w:rPr>
              <w:t>永續盤存制或經核准</w:t>
            </w:r>
            <w:proofErr w:type="gramStart"/>
            <w:r w:rsidRPr="00D16842">
              <w:rPr>
                <w:rFonts w:ascii="標楷體" w:eastAsia="標楷體" w:hAnsi="標楷體" w:hint="eastAsia"/>
                <w:szCs w:val="24"/>
              </w:rPr>
              <w:t>採</w:t>
            </w:r>
            <w:proofErr w:type="gramEnd"/>
            <w:r w:rsidRPr="00D16842">
              <w:rPr>
                <w:rFonts w:ascii="標楷體" w:eastAsia="標楷體" w:hAnsi="標楷體" w:hint="eastAsia"/>
                <w:szCs w:val="24"/>
              </w:rPr>
              <w:t>零售價法者，本期商品</w:t>
            </w:r>
            <w:proofErr w:type="gramStart"/>
            <w:r w:rsidRPr="00D16842">
              <w:rPr>
                <w:rFonts w:ascii="標楷體" w:eastAsia="標楷體" w:hAnsi="標楷體" w:hint="eastAsia"/>
                <w:szCs w:val="24"/>
              </w:rPr>
              <w:t>盤盈計</w:t>
            </w:r>
            <w:proofErr w:type="gramEnd"/>
            <w:r w:rsidRPr="00D16842">
              <w:rPr>
                <w:rFonts w:ascii="標楷體" w:eastAsia="標楷體" w:hAnsi="標楷體" w:hint="eastAsia"/>
                <w:szCs w:val="24"/>
                <w:shd w:val="clear" w:color="auto" w:fill="FFFFFF"/>
              </w:rPr>
              <w:t>__________元、商品</w:t>
            </w:r>
            <w:proofErr w:type="gramStart"/>
            <w:r w:rsidRPr="00D16842">
              <w:rPr>
                <w:rFonts w:ascii="標楷體" w:eastAsia="標楷體" w:hAnsi="標楷體" w:hint="eastAsia"/>
                <w:szCs w:val="24"/>
              </w:rPr>
              <w:t>盤損計</w:t>
            </w:r>
            <w:proofErr w:type="gramEnd"/>
            <w:r w:rsidRPr="00D16842">
              <w:rPr>
                <w:rFonts w:ascii="標楷體" w:eastAsia="標楷體" w:hAnsi="標楷體" w:hint="eastAsia"/>
                <w:szCs w:val="24"/>
                <w:shd w:val="clear" w:color="auto" w:fill="FFFFFF"/>
              </w:rPr>
              <w:t>__________元。</w:t>
            </w:r>
            <w:r w:rsidRPr="00D16842">
              <w:rPr>
                <w:rFonts w:ascii="標楷體" w:eastAsia="標楷體" w:hAnsi="標楷體" w:hint="eastAsia"/>
                <w:szCs w:val="24"/>
              </w:rPr>
              <w:t>(製造業</w:t>
            </w:r>
            <w:proofErr w:type="gramStart"/>
            <w:r w:rsidRPr="00D16842">
              <w:rPr>
                <w:rFonts w:ascii="標楷體" w:eastAsia="標楷體" w:hAnsi="標楷體" w:hint="eastAsia"/>
                <w:szCs w:val="24"/>
              </w:rPr>
              <w:t>請附明細</w:t>
            </w:r>
            <w:proofErr w:type="gramEnd"/>
            <w:r w:rsidRPr="00D16842">
              <w:rPr>
                <w:rFonts w:ascii="標楷體" w:eastAsia="標楷體" w:hAnsi="標楷體" w:hint="eastAsia"/>
                <w:szCs w:val="24"/>
              </w:rPr>
              <w:t>表)</w:t>
            </w:r>
          </w:p>
        </w:tc>
      </w:tr>
      <w:tr w:rsidR="0004489B" w:rsidTr="00AD2454">
        <w:trPr>
          <w:cantSplit/>
          <w:trHeight w:val="1436"/>
        </w:trPr>
        <w:tc>
          <w:tcPr>
            <w:tcW w:w="1337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489B" w:rsidRPr="00D16842" w:rsidRDefault="0004489B" w:rsidP="006B767B">
            <w:pPr>
              <w:spacing w:beforeLines="25" w:before="90"/>
              <w:ind w:left="1152" w:hangingChars="480" w:hanging="1152"/>
              <w:jc w:val="both"/>
              <w:rPr>
                <w:rFonts w:eastAsia="標楷體"/>
              </w:rPr>
            </w:pPr>
            <w:r w:rsidRPr="00D16842">
              <w:rPr>
                <w:rFonts w:eastAsia="標楷體" w:hint="eastAsia"/>
              </w:rPr>
              <w:t>附註：一、</w:t>
            </w:r>
            <w:r w:rsidRPr="00D16842">
              <w:rPr>
                <w:rFonts w:ascii="標楷體" w:eastAsia="標楷體" w:hAnsi="標楷體" w:hint="eastAsia"/>
                <w:spacing w:val="-6"/>
                <w:szCs w:val="24"/>
              </w:rPr>
              <w:t>申報時請依本申報書所列之項目填報，無法歸類之項目，請依項目性質填於「其他」項下。</w:t>
            </w:r>
            <w:proofErr w:type="gramStart"/>
            <w:r w:rsidRPr="00D16842">
              <w:rPr>
                <w:rFonts w:ascii="標楷體" w:eastAsia="標楷體" w:hAnsi="標楷體" w:hint="eastAsia"/>
                <w:spacing w:val="-6"/>
                <w:szCs w:val="24"/>
              </w:rPr>
              <w:t>本表如加</w:t>
            </w:r>
            <w:proofErr w:type="gramEnd"/>
            <w:r w:rsidRPr="00D16842">
              <w:rPr>
                <w:rFonts w:ascii="標楷體" w:eastAsia="標楷體" w:hAnsi="標楷體" w:hint="eastAsia"/>
                <w:spacing w:val="-6"/>
                <w:szCs w:val="24"/>
              </w:rPr>
              <w:t>（減）項資料包括</w:t>
            </w:r>
            <w:r w:rsidRPr="00D16842">
              <w:rPr>
                <w:rFonts w:ascii="標楷體" w:eastAsia="標楷體" w:hAnsi="標楷體"/>
                <w:spacing w:val="-6"/>
                <w:szCs w:val="24"/>
              </w:rPr>
              <w:br/>
            </w:r>
            <w:r w:rsidR="006B767B" w:rsidRPr="00D16842">
              <w:rPr>
                <w:rFonts w:ascii="標楷體" w:eastAsia="標楷體" w:hAnsi="標楷體" w:hint="eastAsia"/>
                <w:spacing w:val="-6"/>
                <w:szCs w:val="24"/>
              </w:rPr>
              <w:t xml:space="preserve"> </w:t>
            </w:r>
            <w:r w:rsidRPr="00D16842">
              <w:rPr>
                <w:rFonts w:ascii="標楷體" w:eastAsia="標楷體" w:hAnsi="標楷體" w:hint="eastAsia"/>
                <w:spacing w:val="-6"/>
                <w:szCs w:val="24"/>
              </w:rPr>
              <w:t>2項以上者，</w:t>
            </w:r>
            <w:proofErr w:type="gramStart"/>
            <w:r w:rsidRPr="00D16842">
              <w:rPr>
                <w:rFonts w:ascii="標楷體" w:eastAsia="標楷體" w:hAnsi="標楷體" w:hint="eastAsia"/>
                <w:spacing w:val="-6"/>
                <w:szCs w:val="24"/>
              </w:rPr>
              <w:t>請附明細</w:t>
            </w:r>
            <w:proofErr w:type="gramEnd"/>
            <w:r w:rsidRPr="00D16842">
              <w:rPr>
                <w:rFonts w:ascii="標楷體" w:eastAsia="標楷體" w:hAnsi="標楷體" w:hint="eastAsia"/>
                <w:spacing w:val="-6"/>
                <w:szCs w:val="24"/>
              </w:rPr>
              <w:t>表。</w:t>
            </w:r>
          </w:p>
          <w:p w:rsidR="0004489B" w:rsidRPr="00D16842" w:rsidRDefault="0004489B" w:rsidP="0004489B">
            <w:pPr>
              <w:ind w:firstLineChars="60" w:firstLine="144"/>
              <w:jc w:val="both"/>
              <w:rPr>
                <w:rFonts w:eastAsia="標楷體"/>
              </w:rPr>
            </w:pPr>
            <w:r w:rsidRPr="00D16842">
              <w:rPr>
                <w:rFonts w:eastAsia="標楷體" w:hint="eastAsia"/>
              </w:rPr>
              <w:t xml:space="preserve">     </w:t>
            </w:r>
            <w:r w:rsidRPr="00D16842">
              <w:rPr>
                <w:rFonts w:eastAsia="標楷體" w:hint="eastAsia"/>
              </w:rPr>
              <w:t>二、銷售貨物或勞務性質屬其他業者，請務必檢附其明細表申報。</w:t>
            </w:r>
          </w:p>
          <w:p w:rsidR="0004489B" w:rsidRPr="00D16842" w:rsidRDefault="0004489B" w:rsidP="0004489B">
            <w:pPr>
              <w:ind w:firstLineChars="60" w:firstLine="144"/>
              <w:jc w:val="both"/>
              <w:rPr>
                <w:rFonts w:eastAsia="標楷體"/>
                <w:sz w:val="22"/>
              </w:rPr>
            </w:pPr>
            <w:r w:rsidRPr="00D16842">
              <w:rPr>
                <w:rFonts w:eastAsia="標楷體" w:hint="eastAsia"/>
              </w:rPr>
              <w:t xml:space="preserve">     </w:t>
            </w:r>
            <w:r w:rsidRPr="00D16842">
              <w:rPr>
                <w:rFonts w:eastAsia="標楷體" w:hint="eastAsia"/>
              </w:rPr>
              <w:t>三、機關或團體及</w:t>
            </w:r>
            <w:r w:rsidRPr="00D16842">
              <w:rPr>
                <w:rFonts w:ascii="標楷體" w:eastAsia="標楷體" w:hAnsi="標楷體" w:hint="eastAsia"/>
              </w:rPr>
              <w:t>附屬作業</w:t>
            </w:r>
            <w:proofErr w:type="gramStart"/>
            <w:r w:rsidRPr="00D16842">
              <w:rPr>
                <w:rFonts w:ascii="標楷體" w:eastAsia="標楷體" w:hAnsi="標楷體" w:hint="eastAsia"/>
              </w:rPr>
              <w:t>組織均有銷售</w:t>
            </w:r>
            <w:proofErr w:type="gramEnd"/>
            <w:r w:rsidRPr="00D16842">
              <w:rPr>
                <w:rFonts w:ascii="標楷體" w:eastAsia="標楷體" w:hAnsi="標楷體" w:hint="eastAsia"/>
              </w:rPr>
              <w:t>貨物或勞務成本者，請自行影印本頁格式分開填報。</w:t>
            </w:r>
          </w:p>
        </w:tc>
      </w:tr>
    </w:tbl>
    <w:p w:rsidR="005061E0" w:rsidRDefault="005061E0" w:rsidP="00D16842">
      <w:pPr>
        <w:jc w:val="both"/>
        <w:rPr>
          <w:rFonts w:eastAsia="標楷體"/>
        </w:rPr>
      </w:pPr>
    </w:p>
    <w:tbl>
      <w:tblPr>
        <w:tblpPr w:leftFromText="180" w:rightFromText="180" w:vertAnchor="text" w:horzAnchor="margin" w:tblpXSpec="right" w:tblpY="148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2665"/>
      </w:tblGrid>
      <w:tr w:rsidR="0004489B" w:rsidTr="0004489B">
        <w:trPr>
          <w:cantSplit/>
          <w:trHeight w:val="820"/>
        </w:trPr>
        <w:tc>
          <w:tcPr>
            <w:tcW w:w="1162" w:type="dxa"/>
          </w:tcPr>
          <w:p w:rsidR="0004489B" w:rsidRDefault="0004489B" w:rsidP="0004489B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分局</w:t>
            </w:r>
          </w:p>
          <w:p w:rsidR="0004489B" w:rsidRDefault="0004489B" w:rsidP="0004489B">
            <w:pPr>
              <w:jc w:val="distribute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稽</w:t>
            </w:r>
            <w:proofErr w:type="gramEnd"/>
            <w:r>
              <w:rPr>
                <w:rFonts w:eastAsia="標楷體" w:hint="eastAsia"/>
              </w:rPr>
              <w:t>徵所</w:t>
            </w:r>
          </w:p>
          <w:p w:rsidR="0004489B" w:rsidRDefault="0004489B" w:rsidP="0004489B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收件編號</w:t>
            </w:r>
          </w:p>
        </w:tc>
        <w:tc>
          <w:tcPr>
            <w:tcW w:w="2665" w:type="dxa"/>
          </w:tcPr>
          <w:p w:rsidR="0004489B" w:rsidRDefault="0004489B" w:rsidP="0004489B">
            <w:pPr>
              <w:jc w:val="both"/>
              <w:rPr>
                <w:rFonts w:eastAsia="標楷體"/>
              </w:rPr>
            </w:pPr>
          </w:p>
        </w:tc>
      </w:tr>
    </w:tbl>
    <w:p w:rsidR="007E1D58" w:rsidRDefault="005C65B6" w:rsidP="0004489B">
      <w:pPr>
        <w:jc w:val="both"/>
        <w:rPr>
          <w:rFonts w:eastAsia="標楷體"/>
        </w:rPr>
      </w:pPr>
      <w:r>
        <w:rPr>
          <w:rFonts w:eastAsia="標楷體"/>
          <w:noProof/>
          <w:sz w:val="20"/>
        </w:rPr>
        <w:pict>
          <v:shape id="_x0000_s1045" type="#_x0000_t202" style="position:absolute;left:0;text-align:left;margin-left:0;margin-top:24pt;width:156pt;height:31.8pt;z-index:1;mso-position-horizontal-relative:text;mso-position-vertical-relative:text" filled="f" stroked="f">
            <v:textbox style="mso-next-textbox:#_x0000_s1045" inset="0,0,0,0">
              <w:txbxContent>
                <w:p w:rsidR="005061E0" w:rsidRDefault="005061E0">
                  <w:pPr>
                    <w:spacing w:line="240" w:lineRule="exact"/>
                    <w:rPr>
                      <w:rFonts w:eastAsia="標楷體"/>
                      <w:sz w:val="20"/>
                    </w:rPr>
                  </w:pPr>
                  <w:r>
                    <w:rPr>
                      <w:rFonts w:eastAsia="標楷體" w:hint="eastAsia"/>
                      <w:sz w:val="20"/>
                    </w:rPr>
                    <w:t>第</w:t>
                  </w:r>
                  <w:r>
                    <w:rPr>
                      <w:rFonts w:eastAsia="標楷體" w:hint="eastAsia"/>
                      <w:sz w:val="20"/>
                    </w:rPr>
                    <w:t>1</w:t>
                  </w:r>
                  <w:r>
                    <w:rPr>
                      <w:rFonts w:eastAsia="標楷體" w:hint="eastAsia"/>
                      <w:sz w:val="20"/>
                    </w:rPr>
                    <w:t>聯：</w:t>
                  </w:r>
                  <w:proofErr w:type="gramStart"/>
                  <w:r>
                    <w:rPr>
                      <w:rFonts w:eastAsia="標楷體" w:hint="eastAsia"/>
                      <w:sz w:val="20"/>
                    </w:rPr>
                    <w:t>副聯</w:t>
                  </w:r>
                  <w:proofErr w:type="gramEnd"/>
                  <w:r>
                    <w:rPr>
                      <w:rFonts w:eastAsia="標楷體" w:hint="eastAsia"/>
                      <w:sz w:val="20"/>
                    </w:rPr>
                    <w:t>(</w:t>
                  </w:r>
                  <w:r>
                    <w:rPr>
                      <w:rFonts w:eastAsia="標楷體" w:hint="eastAsia"/>
                      <w:sz w:val="20"/>
                    </w:rPr>
                    <w:t>供電腦建檔用</w:t>
                  </w:r>
                  <w:r>
                    <w:rPr>
                      <w:rFonts w:eastAsia="標楷體" w:hint="eastAsia"/>
                      <w:sz w:val="20"/>
                    </w:rPr>
                    <w:t>)</w:t>
                  </w:r>
                </w:p>
                <w:p w:rsidR="005061E0" w:rsidRDefault="005061E0">
                  <w:pPr>
                    <w:spacing w:line="240" w:lineRule="exact"/>
                    <w:rPr>
                      <w:sz w:val="20"/>
                    </w:rPr>
                  </w:pPr>
                  <w:r>
                    <w:rPr>
                      <w:rFonts w:eastAsia="標楷體" w:hint="eastAsia"/>
                      <w:sz w:val="20"/>
                    </w:rPr>
                    <w:t>第</w:t>
                  </w:r>
                  <w:r>
                    <w:rPr>
                      <w:rFonts w:eastAsia="標楷體" w:hint="eastAsia"/>
                      <w:sz w:val="20"/>
                    </w:rPr>
                    <w:t>2</w:t>
                  </w:r>
                  <w:r>
                    <w:rPr>
                      <w:rFonts w:eastAsia="標楷體" w:hint="eastAsia"/>
                      <w:sz w:val="20"/>
                    </w:rPr>
                    <w:t>聯：</w:t>
                  </w:r>
                  <w:proofErr w:type="gramStart"/>
                  <w:r>
                    <w:rPr>
                      <w:rFonts w:eastAsia="標楷體" w:hint="eastAsia"/>
                      <w:sz w:val="20"/>
                    </w:rPr>
                    <w:t>正聯</w:t>
                  </w:r>
                  <w:r>
                    <w:rPr>
                      <w:rFonts w:eastAsia="標楷體" w:hint="eastAsia"/>
                      <w:sz w:val="20"/>
                    </w:rPr>
                    <w:t>(</w:t>
                  </w:r>
                  <w:r>
                    <w:rPr>
                      <w:rFonts w:eastAsia="標楷體" w:hint="eastAsia"/>
                      <w:sz w:val="20"/>
                    </w:rPr>
                    <w:t>稽</w:t>
                  </w:r>
                  <w:proofErr w:type="gramEnd"/>
                  <w:r>
                    <w:rPr>
                      <w:rFonts w:eastAsia="標楷體" w:hint="eastAsia"/>
                      <w:sz w:val="20"/>
                    </w:rPr>
                    <w:t>徵機關存查</w:t>
                  </w:r>
                  <w:r>
                    <w:rPr>
                      <w:rFonts w:eastAsia="標楷體" w:hint="eastAsia"/>
                      <w:sz w:val="20"/>
                    </w:rPr>
                    <w:t>)</w:t>
                  </w:r>
                </w:p>
              </w:txbxContent>
            </v:textbox>
          </v:shape>
        </w:pict>
      </w:r>
    </w:p>
    <w:sectPr w:rsidR="007E1D58">
      <w:footerReference w:type="default" r:id="rId8"/>
      <w:pgSz w:w="16840" w:h="23814" w:code="8"/>
      <w:pgMar w:top="1258" w:right="1797" w:bottom="1418" w:left="1797" w:header="851" w:footer="68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5B6" w:rsidRDefault="005C65B6">
      <w:r>
        <w:separator/>
      </w:r>
    </w:p>
  </w:endnote>
  <w:endnote w:type="continuationSeparator" w:id="0">
    <w:p w:rsidR="005C65B6" w:rsidRDefault="005C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1E0" w:rsidRDefault="005061E0">
    <w:pPr>
      <w:pStyle w:val="a5"/>
      <w:jc w:val="center"/>
      <w:rPr>
        <w:rFonts w:eastAsia="標楷體"/>
        <w:sz w:val="24"/>
      </w:rPr>
    </w:pPr>
    <w:r>
      <w:rPr>
        <w:rFonts w:eastAsia="標楷體" w:hint="eastAsia"/>
        <w:sz w:val="24"/>
      </w:rPr>
      <w:t xml:space="preserve">（第　</w:t>
    </w:r>
    <w:r>
      <w:rPr>
        <w:rFonts w:eastAsia="標楷體" w:hint="eastAsia"/>
        <w:sz w:val="24"/>
      </w:rPr>
      <w:t>7</w:t>
    </w:r>
    <w:r>
      <w:rPr>
        <w:rFonts w:eastAsia="標楷體" w:hint="eastAsia"/>
        <w:sz w:val="24"/>
      </w:rPr>
      <w:t xml:space="preserve">　頁）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5B6" w:rsidRDefault="005C65B6">
      <w:r>
        <w:separator/>
      </w:r>
    </w:p>
  </w:footnote>
  <w:footnote w:type="continuationSeparator" w:id="0">
    <w:p w:rsidR="005C65B6" w:rsidRDefault="005C6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630ED"/>
    <w:multiLevelType w:val="hybridMultilevel"/>
    <w:tmpl w:val="830AB6D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C9E181C"/>
    <w:multiLevelType w:val="hybridMultilevel"/>
    <w:tmpl w:val="9704E00C"/>
    <w:lvl w:ilvl="0" w:tplc="0F36F8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08D8"/>
    <w:rsid w:val="0004489B"/>
    <w:rsid w:val="000E3A5A"/>
    <w:rsid w:val="0013146D"/>
    <w:rsid w:val="00133454"/>
    <w:rsid w:val="00143E07"/>
    <w:rsid w:val="00203C16"/>
    <w:rsid w:val="0029653B"/>
    <w:rsid w:val="00336552"/>
    <w:rsid w:val="0037344C"/>
    <w:rsid w:val="003A44C9"/>
    <w:rsid w:val="003D7205"/>
    <w:rsid w:val="00413488"/>
    <w:rsid w:val="0046340F"/>
    <w:rsid w:val="00490172"/>
    <w:rsid w:val="004A3A6C"/>
    <w:rsid w:val="005061E0"/>
    <w:rsid w:val="00571A14"/>
    <w:rsid w:val="0057719F"/>
    <w:rsid w:val="005C65B6"/>
    <w:rsid w:val="006042C4"/>
    <w:rsid w:val="00646EAA"/>
    <w:rsid w:val="00687ACB"/>
    <w:rsid w:val="006B767B"/>
    <w:rsid w:val="0073018C"/>
    <w:rsid w:val="007C21C2"/>
    <w:rsid w:val="007E1D58"/>
    <w:rsid w:val="008108D8"/>
    <w:rsid w:val="008A3762"/>
    <w:rsid w:val="008A622C"/>
    <w:rsid w:val="00931BCE"/>
    <w:rsid w:val="00956E53"/>
    <w:rsid w:val="009E327C"/>
    <w:rsid w:val="009F25D8"/>
    <w:rsid w:val="00AA3A36"/>
    <w:rsid w:val="00AD2454"/>
    <w:rsid w:val="00AE45D8"/>
    <w:rsid w:val="00AF291F"/>
    <w:rsid w:val="00AF7EC2"/>
    <w:rsid w:val="00B015B8"/>
    <w:rsid w:val="00B20540"/>
    <w:rsid w:val="00BA03BA"/>
    <w:rsid w:val="00BF58B8"/>
    <w:rsid w:val="00C65DE0"/>
    <w:rsid w:val="00C71A82"/>
    <w:rsid w:val="00CA6029"/>
    <w:rsid w:val="00CA79FC"/>
    <w:rsid w:val="00CE6D00"/>
    <w:rsid w:val="00D16842"/>
    <w:rsid w:val="00D9494E"/>
    <w:rsid w:val="00DC3974"/>
    <w:rsid w:val="00E170FC"/>
    <w:rsid w:val="00E933D8"/>
    <w:rsid w:val="00EA0BA6"/>
    <w:rsid w:val="00EB6308"/>
    <w:rsid w:val="00ED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framePr w:hSpace="180" w:wrap="around" w:vAnchor="text" w:hAnchor="text" w:x="748" w:y="1"/>
      <w:ind w:left="113" w:right="113"/>
      <w:suppressOverlap/>
      <w:jc w:val="distribute"/>
    </w:pPr>
    <w:rPr>
      <w:rFonts w:eastAsia="標楷體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13146D"/>
    <w:rPr>
      <w:rFonts w:ascii="Cambria" w:hAnsi="Cambria"/>
      <w:sz w:val="18"/>
      <w:szCs w:val="18"/>
      <w:lang w:val="x-none" w:eastAsia="x-none"/>
    </w:rPr>
  </w:style>
  <w:style w:type="character" w:customStyle="1" w:styleId="a7">
    <w:name w:val="註解方塊文字 字元"/>
    <w:link w:val="a6"/>
    <w:uiPriority w:val="99"/>
    <w:semiHidden/>
    <w:rsid w:val="0013146D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1317</Characters>
  <Application>Microsoft Office Word</Application>
  <DocSecurity>0</DocSecurity>
  <Lines>10</Lines>
  <Paragraphs>3</Paragraphs>
  <ScaleCrop>false</ScaleCrop>
  <Company>index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九十年度其他費用及製造費用明細表</dc:title>
  <dc:creator>iis0903</dc:creator>
  <cp:lastModifiedBy>黃楷茗</cp:lastModifiedBy>
  <cp:revision>5</cp:revision>
  <cp:lastPrinted>2015-02-03T09:19:00Z</cp:lastPrinted>
  <dcterms:created xsi:type="dcterms:W3CDTF">2017-01-16T08:55:00Z</dcterms:created>
  <dcterms:modified xsi:type="dcterms:W3CDTF">2017-12-25T06:30:00Z</dcterms:modified>
</cp:coreProperties>
</file>